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</w:rPr>
        <w:t>关于转发国家重点研发计划“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/>
        </w:rPr>
        <w:t>氢能技术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</w:rPr>
        <w:t>”等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/>
        </w:rPr>
        <w:t>7个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</w:rPr>
        <w:t>重点专项202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</w:rPr>
        <w:t>年度项目申报指南的通知</w:t>
      </w:r>
      <w:bookmarkEnd w:id="0"/>
    </w:p>
    <w:p>
      <w:pPr>
        <w:spacing w:beforeLines="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各有关学院、部门：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561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近日，科技部发布了国家重点研发计划“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氢能技术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”、“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煤炭清洁高效利用技术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”、“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储能与智能电网技术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可再生能源技术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”、“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新能源汽车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”、“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交通载运装备与智能交通技术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交通基础设施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个重点专项2023年度项目申报指南。现将该通知（网址：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>https://service.most.gov.cn/kjjh_tztg_all/20230609/5216.html）转发给你们，请各学院、部门组织有意向并符合条件的老师积极申报，请有意申请的老师提前与科学技术处联系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/>
        </w:rPr>
        <w:t>。本次申报请申请人通过国家科技管理信息系统公共服务平台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（http://service.most.gov.cn）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/>
        </w:rPr>
        <w:t>进行网上填写，并将申请书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>（一式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>份）报送科学技术处（逸夫楼6号楼201室），网上填报提交校内截止时间为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>日，逾期不予受理。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   联系人：仇群仁  施振佺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   联系电话：85012139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                                       科学技术处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 xml:space="preserve">  20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</w:rPr>
        <w:t>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jg1NGYwODdkNmRhMWMwZjAwZTlkOTllMjM5Y2YifQ=="/>
  </w:docVars>
  <w:rsids>
    <w:rsidRoot w:val="5D9F3906"/>
    <w:rsid w:val="135A5138"/>
    <w:rsid w:val="5D9F3906"/>
    <w:rsid w:val="6B1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2023-06-12T07:14:00Z</dcterms:created>
  <dc:creator>Administrator</dc:creator>
  <cp:lastModifiedBy>Administrator</cp:lastModifiedBy>
  <dcterms:modified xsi:type="dcterms:W3CDTF">2023-06-12T07:24:21Z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32D35FE86A284A90A85B17D5EEC7C820_11</vt:lpwstr>
  </property>
</Properties>
</file>