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B778" w14:textId="77777777" w:rsidR="006735A5" w:rsidRPr="006735A5" w:rsidRDefault="006735A5" w:rsidP="006735A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6735A5">
        <w:rPr>
          <w:rFonts w:ascii="Times New Roman" w:eastAsia="宋体" w:hAnsi="Times New Roman" w:cs="Times New Roman"/>
          <w:b/>
          <w:sz w:val="28"/>
          <w:szCs w:val="28"/>
        </w:rPr>
        <w:t>2025</w:t>
      </w:r>
      <w:r w:rsidRPr="006735A5">
        <w:rPr>
          <w:rFonts w:ascii="Times New Roman" w:eastAsia="宋体" w:hAnsi="Times New Roman" w:cs="Times New Roman"/>
          <w:b/>
          <w:sz w:val="28"/>
          <w:szCs w:val="28"/>
        </w:rPr>
        <w:t>年度安徽省科学技术奖提名项目公示内容</w:t>
      </w:r>
    </w:p>
    <w:p w14:paraId="04FA57DB" w14:textId="77777777" w:rsidR="006735A5" w:rsidRPr="006735A5" w:rsidRDefault="006735A5" w:rsidP="006735A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</w:p>
    <w:p w14:paraId="13091732" w14:textId="77777777" w:rsidR="006735A5" w:rsidRPr="006735A5" w:rsidRDefault="006735A5" w:rsidP="006735A5">
      <w:pPr>
        <w:rPr>
          <w:rFonts w:ascii="宋体" w:eastAsia="宋体" w:hAnsi="宋体" w:cs="宋体" w:hint="eastAsia"/>
          <w:bCs/>
          <w:color w:val="000000"/>
          <w:sz w:val="28"/>
          <w:szCs w:val="28"/>
        </w:rPr>
      </w:pPr>
      <w:r w:rsidRPr="006735A5">
        <w:rPr>
          <w:rFonts w:ascii="宋体" w:eastAsia="宋体" w:hAnsi="宋体" w:cs="宋体" w:hint="eastAsia"/>
          <w:b/>
          <w:sz w:val="28"/>
          <w:szCs w:val="28"/>
        </w:rPr>
        <w:t>一、</w:t>
      </w:r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项目名称：长寿命</w:t>
      </w:r>
      <w:proofErr w:type="gramStart"/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高滤效水</w:t>
      </w:r>
      <w:proofErr w:type="gramEnd"/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驻极纤维材料制备关键技术与产业化应用</w:t>
      </w:r>
    </w:p>
    <w:p w14:paraId="5ECB9A33" w14:textId="77777777" w:rsidR="006735A5" w:rsidRPr="006735A5" w:rsidRDefault="006735A5" w:rsidP="006735A5">
      <w:pPr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 w:rsidRPr="006735A5">
        <w:rPr>
          <w:rFonts w:ascii="宋体" w:eastAsia="宋体" w:hAnsi="宋体" w:cs="宋体" w:hint="eastAsia"/>
          <w:b/>
          <w:sz w:val="28"/>
          <w:szCs w:val="28"/>
        </w:rPr>
        <w:t>二、</w:t>
      </w:r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提名者：</w:t>
      </w:r>
      <w:proofErr w:type="gramStart"/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宣城市</w:t>
      </w:r>
      <w:proofErr w:type="gramEnd"/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科技局</w:t>
      </w:r>
    </w:p>
    <w:p w14:paraId="43E789D8" w14:textId="77777777" w:rsidR="006735A5" w:rsidRPr="006735A5" w:rsidRDefault="006735A5" w:rsidP="006735A5">
      <w:pPr>
        <w:rPr>
          <w:rFonts w:ascii="宋体" w:eastAsia="宋体" w:hAnsi="宋体" w:cs="宋体" w:hint="eastAsia"/>
          <w:bCs/>
          <w:color w:val="000000"/>
          <w:sz w:val="28"/>
          <w:szCs w:val="28"/>
        </w:rPr>
      </w:pPr>
      <w:r w:rsidRPr="006735A5">
        <w:rPr>
          <w:rFonts w:ascii="宋体" w:eastAsia="宋体" w:hAnsi="宋体" w:cs="宋体" w:hint="eastAsia"/>
          <w:b/>
          <w:sz w:val="28"/>
          <w:szCs w:val="28"/>
        </w:rPr>
        <w:t>三、</w:t>
      </w:r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主要知识产权和标准规范等目录：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4536"/>
        <w:gridCol w:w="2268"/>
      </w:tblGrid>
      <w:tr w:rsidR="006735A5" w:rsidRPr="006735A5" w14:paraId="16D8E039" w14:textId="77777777" w:rsidTr="00AD6B01">
        <w:trPr>
          <w:trHeight w:val="497"/>
        </w:trPr>
        <w:tc>
          <w:tcPr>
            <w:tcW w:w="817" w:type="dxa"/>
            <w:shd w:val="clear" w:color="auto" w:fill="auto"/>
            <w:vAlign w:val="center"/>
          </w:tcPr>
          <w:p w14:paraId="249FEBDA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 w:rsidRPr="006735A5"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2627CF82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 w:rsidRPr="006735A5">
              <w:rPr>
                <w:rFonts w:ascii="宋体" w:eastAsia="宋体" w:hAnsi="宋体" w:cs="宋体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506260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 w:rsidRPr="006735A5">
              <w:rPr>
                <w:rFonts w:ascii="宋体" w:eastAsia="宋体" w:hAnsi="宋体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DAE6E7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 w:rsidRPr="006735A5">
              <w:rPr>
                <w:rFonts w:ascii="宋体" w:eastAsia="宋体" w:hAnsi="宋体" w:cs="宋体" w:hint="eastAsia"/>
                <w:b/>
                <w:sz w:val="24"/>
                <w:szCs w:val="24"/>
              </w:rPr>
              <w:t>证书号</w:t>
            </w:r>
          </w:p>
        </w:tc>
      </w:tr>
      <w:tr w:rsidR="006735A5" w:rsidRPr="006735A5" w14:paraId="603BD17A" w14:textId="77777777" w:rsidTr="00AD6B01">
        <w:trPr>
          <w:trHeight w:val="622"/>
        </w:trPr>
        <w:tc>
          <w:tcPr>
            <w:tcW w:w="817" w:type="dxa"/>
            <w:shd w:val="clear" w:color="auto" w:fill="auto"/>
            <w:vAlign w:val="center"/>
          </w:tcPr>
          <w:p w14:paraId="191E95F2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56B10F9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3776F2C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一种增加油过滤性能的功能母</w:t>
            </w:r>
            <w:proofErr w:type="gramStart"/>
            <w:r w:rsidRPr="006735A5">
              <w:rPr>
                <w:rFonts w:ascii="Times New Roman" w:eastAsia="宋体" w:hAnsi="Times New Roman" w:cs="Times New Roman"/>
                <w:color w:val="000000"/>
              </w:rPr>
              <w:t>粒及其</w:t>
            </w:r>
            <w:proofErr w:type="gramEnd"/>
            <w:r w:rsidRPr="006735A5">
              <w:rPr>
                <w:rFonts w:ascii="Times New Roman" w:eastAsia="宋体" w:hAnsi="Times New Roman" w:cs="Times New Roman"/>
                <w:color w:val="000000"/>
              </w:rPr>
              <w:t>制备方法</w:t>
            </w:r>
          </w:p>
        </w:tc>
        <w:tc>
          <w:tcPr>
            <w:tcW w:w="2268" w:type="dxa"/>
            <w:vAlign w:val="center"/>
          </w:tcPr>
          <w:p w14:paraId="694D9436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ZL201811609757.5</w:t>
            </w:r>
          </w:p>
        </w:tc>
      </w:tr>
      <w:tr w:rsidR="006735A5" w:rsidRPr="006735A5" w14:paraId="0C170739" w14:textId="77777777" w:rsidTr="00AD6B01">
        <w:trPr>
          <w:trHeight w:val="622"/>
        </w:trPr>
        <w:tc>
          <w:tcPr>
            <w:tcW w:w="817" w:type="dxa"/>
            <w:shd w:val="clear" w:color="auto" w:fill="auto"/>
            <w:vAlign w:val="center"/>
          </w:tcPr>
          <w:p w14:paraId="71E02AC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FD719D8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3A075ACC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一种纺织材料触视觉综合风格的测量装置与测量方法</w:t>
            </w:r>
          </w:p>
        </w:tc>
        <w:tc>
          <w:tcPr>
            <w:tcW w:w="2268" w:type="dxa"/>
            <w:vAlign w:val="center"/>
          </w:tcPr>
          <w:p w14:paraId="47330A18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ZL202510019125.7</w:t>
            </w:r>
          </w:p>
        </w:tc>
      </w:tr>
      <w:tr w:rsidR="006735A5" w:rsidRPr="006735A5" w14:paraId="72EA7C1E" w14:textId="77777777" w:rsidTr="00AD6B01">
        <w:trPr>
          <w:trHeight w:val="622"/>
        </w:trPr>
        <w:tc>
          <w:tcPr>
            <w:tcW w:w="817" w:type="dxa"/>
            <w:shd w:val="clear" w:color="auto" w:fill="auto"/>
            <w:vAlign w:val="center"/>
          </w:tcPr>
          <w:p w14:paraId="6A7CDAA4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2DCA39D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757D964C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一种针刺</w:t>
            </w:r>
            <w:r w:rsidRPr="006735A5">
              <w:rPr>
                <w:rFonts w:ascii="Times New Roman" w:eastAsia="宋体" w:hAnsi="Times New Roman" w:cs="Times New Roman"/>
                <w:color w:val="000000"/>
              </w:rPr>
              <w:t>/</w:t>
            </w:r>
            <w:r w:rsidRPr="006735A5">
              <w:rPr>
                <w:rFonts w:ascii="Times New Roman" w:eastAsia="宋体" w:hAnsi="Times New Roman" w:cs="Times New Roman"/>
                <w:color w:val="000000"/>
              </w:rPr>
              <w:t>熔喷</w:t>
            </w:r>
            <w:r w:rsidRPr="006735A5">
              <w:rPr>
                <w:rFonts w:ascii="Times New Roman" w:eastAsia="宋体" w:hAnsi="Times New Roman" w:cs="Times New Roman"/>
                <w:color w:val="000000"/>
              </w:rPr>
              <w:t>/</w:t>
            </w:r>
            <w:proofErr w:type="gramStart"/>
            <w:r w:rsidRPr="006735A5">
              <w:rPr>
                <w:rFonts w:ascii="Times New Roman" w:eastAsia="宋体" w:hAnsi="Times New Roman" w:cs="Times New Roman"/>
                <w:color w:val="000000"/>
              </w:rPr>
              <w:t>纺粘复合</w:t>
            </w:r>
            <w:proofErr w:type="gramEnd"/>
            <w:r w:rsidRPr="006735A5">
              <w:rPr>
                <w:rFonts w:ascii="Times New Roman" w:eastAsia="宋体" w:hAnsi="Times New Roman" w:cs="Times New Roman"/>
                <w:color w:val="000000"/>
              </w:rPr>
              <w:t>过滤材料及其制备方法</w:t>
            </w:r>
          </w:p>
        </w:tc>
        <w:tc>
          <w:tcPr>
            <w:tcW w:w="2268" w:type="dxa"/>
            <w:vAlign w:val="center"/>
          </w:tcPr>
          <w:p w14:paraId="6DFBE0C3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ZL201911032807.2</w:t>
            </w:r>
          </w:p>
        </w:tc>
      </w:tr>
      <w:tr w:rsidR="006735A5" w:rsidRPr="006735A5" w14:paraId="3925FDF3" w14:textId="77777777" w:rsidTr="00AD6B01">
        <w:trPr>
          <w:trHeight w:val="622"/>
        </w:trPr>
        <w:tc>
          <w:tcPr>
            <w:tcW w:w="817" w:type="dxa"/>
            <w:shd w:val="clear" w:color="auto" w:fill="auto"/>
            <w:vAlign w:val="center"/>
          </w:tcPr>
          <w:p w14:paraId="28A87EAA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3100BA9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799C2C4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 w:rsidRPr="006735A5">
              <w:rPr>
                <w:rFonts w:ascii="Times New Roman" w:eastAsia="宋体" w:hAnsi="Times New Roman" w:cs="Times New Roman"/>
                <w:color w:val="000000"/>
              </w:rPr>
              <w:t>水驻极熔喷</w:t>
            </w:r>
            <w:proofErr w:type="gramEnd"/>
            <w:r w:rsidRPr="006735A5">
              <w:rPr>
                <w:rFonts w:ascii="Times New Roman" w:eastAsia="宋体" w:hAnsi="Times New Roman" w:cs="Times New Roman"/>
                <w:color w:val="000000"/>
              </w:rPr>
              <w:t>布的生产工艺</w:t>
            </w:r>
          </w:p>
        </w:tc>
        <w:tc>
          <w:tcPr>
            <w:tcW w:w="2268" w:type="dxa"/>
            <w:vAlign w:val="center"/>
          </w:tcPr>
          <w:p w14:paraId="775CAB56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ZL202311538663.4</w:t>
            </w:r>
          </w:p>
        </w:tc>
      </w:tr>
      <w:tr w:rsidR="006735A5" w:rsidRPr="006735A5" w14:paraId="5B3AA57B" w14:textId="77777777" w:rsidTr="00AD6B01">
        <w:trPr>
          <w:trHeight w:val="520"/>
        </w:trPr>
        <w:tc>
          <w:tcPr>
            <w:tcW w:w="817" w:type="dxa"/>
            <w:shd w:val="clear" w:color="auto" w:fill="auto"/>
            <w:vAlign w:val="center"/>
          </w:tcPr>
          <w:p w14:paraId="018C28ED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90AB0CF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2A2DF58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一种滤料过滤效率及气流阻力测定仪</w:t>
            </w:r>
          </w:p>
        </w:tc>
        <w:tc>
          <w:tcPr>
            <w:tcW w:w="2268" w:type="dxa"/>
            <w:vAlign w:val="center"/>
          </w:tcPr>
          <w:p w14:paraId="40320D72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ZL202110991942.0</w:t>
            </w:r>
          </w:p>
        </w:tc>
      </w:tr>
      <w:tr w:rsidR="006735A5" w:rsidRPr="006735A5" w14:paraId="4C9FC9A4" w14:textId="77777777" w:rsidTr="00AD6B01">
        <w:trPr>
          <w:trHeight w:val="557"/>
        </w:trPr>
        <w:tc>
          <w:tcPr>
            <w:tcW w:w="817" w:type="dxa"/>
            <w:shd w:val="clear" w:color="auto" w:fill="auto"/>
            <w:vAlign w:val="center"/>
          </w:tcPr>
          <w:p w14:paraId="73EB3C11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26C56F5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3150B55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永磁同步电机无位置传感器控制方法</w:t>
            </w:r>
          </w:p>
        </w:tc>
        <w:tc>
          <w:tcPr>
            <w:tcW w:w="2268" w:type="dxa"/>
            <w:vAlign w:val="center"/>
          </w:tcPr>
          <w:p w14:paraId="004AB21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ZL202110136459.4</w:t>
            </w:r>
          </w:p>
        </w:tc>
      </w:tr>
      <w:tr w:rsidR="006735A5" w:rsidRPr="006735A5" w14:paraId="4EBB6DDA" w14:textId="77777777" w:rsidTr="00AD6B01">
        <w:trPr>
          <w:trHeight w:val="565"/>
        </w:trPr>
        <w:tc>
          <w:tcPr>
            <w:tcW w:w="817" w:type="dxa"/>
            <w:shd w:val="clear" w:color="auto" w:fill="auto"/>
            <w:vAlign w:val="center"/>
          </w:tcPr>
          <w:p w14:paraId="290780E2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1FE819F9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26391DF4" w14:textId="77777777" w:rsidR="006735A5" w:rsidRPr="006735A5" w:rsidRDefault="006735A5" w:rsidP="006735A5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一种吸油材料及其非织造布的制备方法和应用</w:t>
            </w:r>
          </w:p>
          <w:p w14:paraId="783EF1D4" w14:textId="77777777" w:rsidR="006735A5" w:rsidRPr="006735A5" w:rsidRDefault="006735A5" w:rsidP="006735A5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vAlign w:val="center"/>
          </w:tcPr>
          <w:p w14:paraId="21D04A34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OLE_LINK61"/>
            <w:r w:rsidRPr="006735A5">
              <w:rPr>
                <w:rFonts w:ascii="Times New Roman" w:eastAsia="宋体" w:hAnsi="Times New Roman" w:cs="Times New Roman"/>
                <w:color w:val="000000"/>
                <w:szCs w:val="21"/>
              </w:rPr>
              <w:t>ZL201910974773.2</w:t>
            </w:r>
            <w:bookmarkEnd w:id="0"/>
          </w:p>
        </w:tc>
      </w:tr>
      <w:tr w:rsidR="006735A5" w:rsidRPr="006735A5" w14:paraId="21643F31" w14:textId="77777777" w:rsidTr="00AD6B01">
        <w:trPr>
          <w:trHeight w:val="559"/>
        </w:trPr>
        <w:tc>
          <w:tcPr>
            <w:tcW w:w="817" w:type="dxa"/>
            <w:shd w:val="clear" w:color="auto" w:fill="auto"/>
            <w:vAlign w:val="center"/>
          </w:tcPr>
          <w:p w14:paraId="0772308C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2BD10FF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发明专利</w:t>
            </w:r>
          </w:p>
        </w:tc>
        <w:tc>
          <w:tcPr>
            <w:tcW w:w="4536" w:type="dxa"/>
            <w:vAlign w:val="center"/>
          </w:tcPr>
          <w:p w14:paraId="6A41F1EF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一种滤料过滤效率测试用盐性气溶胶发生器</w:t>
            </w:r>
          </w:p>
        </w:tc>
        <w:tc>
          <w:tcPr>
            <w:tcW w:w="2268" w:type="dxa"/>
            <w:vAlign w:val="center"/>
          </w:tcPr>
          <w:p w14:paraId="7EEB3BDB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ZL202111006522.9</w:t>
            </w:r>
          </w:p>
        </w:tc>
      </w:tr>
      <w:tr w:rsidR="006735A5" w:rsidRPr="006735A5" w14:paraId="0B234F3D" w14:textId="77777777" w:rsidTr="00AD6B01">
        <w:trPr>
          <w:trHeight w:val="553"/>
        </w:trPr>
        <w:tc>
          <w:tcPr>
            <w:tcW w:w="817" w:type="dxa"/>
            <w:shd w:val="clear" w:color="auto" w:fill="auto"/>
            <w:vAlign w:val="center"/>
          </w:tcPr>
          <w:p w14:paraId="1DD8ED61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6176D05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行业标准</w:t>
            </w:r>
          </w:p>
        </w:tc>
        <w:tc>
          <w:tcPr>
            <w:tcW w:w="4536" w:type="dxa"/>
            <w:vAlign w:val="center"/>
          </w:tcPr>
          <w:p w14:paraId="6BBE16E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口罩用熔喷法非织造</w:t>
            </w:r>
            <w:proofErr w:type="gramStart"/>
            <w:r w:rsidRPr="006735A5">
              <w:rPr>
                <w:rFonts w:ascii="Times New Roman" w:eastAsia="宋体" w:hAnsi="Times New Roman" w:cs="Times New Roman"/>
                <w:color w:val="000000"/>
              </w:rPr>
              <w:t>布技术</w:t>
            </w:r>
            <w:proofErr w:type="gramEnd"/>
            <w:r w:rsidRPr="006735A5">
              <w:rPr>
                <w:rFonts w:ascii="Times New Roman" w:eastAsia="宋体" w:hAnsi="Times New Roman" w:cs="Times New Roman"/>
                <w:color w:val="000000"/>
              </w:rPr>
              <w:t>规范</w:t>
            </w:r>
          </w:p>
        </w:tc>
        <w:tc>
          <w:tcPr>
            <w:tcW w:w="2268" w:type="dxa"/>
            <w:vAlign w:val="center"/>
          </w:tcPr>
          <w:p w14:paraId="7682988D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FZ/T 64114-2024</w:t>
            </w:r>
          </w:p>
        </w:tc>
      </w:tr>
      <w:tr w:rsidR="006735A5" w:rsidRPr="006735A5" w14:paraId="2827F6E1" w14:textId="77777777" w:rsidTr="00AD6B01">
        <w:trPr>
          <w:trHeight w:val="547"/>
        </w:trPr>
        <w:tc>
          <w:tcPr>
            <w:tcW w:w="817" w:type="dxa"/>
            <w:shd w:val="clear" w:color="auto" w:fill="auto"/>
            <w:vAlign w:val="center"/>
          </w:tcPr>
          <w:p w14:paraId="64A38DEE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7188DB32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国家标准</w:t>
            </w:r>
          </w:p>
        </w:tc>
        <w:tc>
          <w:tcPr>
            <w:tcW w:w="4536" w:type="dxa"/>
            <w:vAlign w:val="center"/>
          </w:tcPr>
          <w:p w14:paraId="2A4DF10C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化学纤维</w:t>
            </w:r>
            <w:r w:rsidRPr="006735A5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 w:rsidRPr="006735A5">
              <w:rPr>
                <w:rFonts w:ascii="Times New Roman" w:eastAsia="宋体" w:hAnsi="Times New Roman" w:cs="Times New Roman"/>
                <w:color w:val="000000"/>
              </w:rPr>
              <w:t>超短纤维拉伸性能实验方法</w:t>
            </w:r>
          </w:p>
        </w:tc>
        <w:tc>
          <w:tcPr>
            <w:tcW w:w="2268" w:type="dxa"/>
            <w:vAlign w:val="center"/>
          </w:tcPr>
          <w:p w14:paraId="0B2511C9" w14:textId="77777777" w:rsidR="006735A5" w:rsidRPr="006735A5" w:rsidRDefault="006735A5" w:rsidP="006735A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5A5">
              <w:rPr>
                <w:rFonts w:ascii="Times New Roman" w:eastAsia="宋体" w:hAnsi="Times New Roman" w:cs="Times New Roman"/>
                <w:color w:val="000000"/>
              </w:rPr>
              <w:t>GB/T 45270-2025</w:t>
            </w:r>
          </w:p>
        </w:tc>
      </w:tr>
    </w:tbl>
    <w:p w14:paraId="2036EBAF" w14:textId="77777777" w:rsidR="006735A5" w:rsidRPr="006735A5" w:rsidRDefault="006735A5" w:rsidP="006735A5">
      <w:pPr>
        <w:spacing w:beforeLines="50" w:before="156"/>
        <w:rPr>
          <w:rFonts w:ascii="宋体" w:eastAsia="宋体" w:hAnsi="宋体" w:cs="宋体" w:hint="eastAsia"/>
          <w:bCs/>
          <w:color w:val="000000"/>
          <w:sz w:val="28"/>
          <w:szCs w:val="28"/>
        </w:rPr>
      </w:pPr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四、主要完成人：</w:t>
      </w:r>
      <w:r w:rsidRPr="006735A5">
        <w:rPr>
          <w:rFonts w:ascii="宋体" w:eastAsia="宋体" w:hAnsi="宋体" w:cs="宋体" w:hint="eastAsia"/>
          <w:bCs/>
          <w:color w:val="000000"/>
          <w:sz w:val="28"/>
          <w:szCs w:val="28"/>
        </w:rPr>
        <w:t>张海峰、丁振华、孙懿、胡道广、杭仁飞、陈登宇、陈翔汉、陈静、童宁、陆华才、孙路、闫红芹</w:t>
      </w:r>
    </w:p>
    <w:p w14:paraId="75FC5929" w14:textId="77777777" w:rsidR="006735A5" w:rsidRPr="006735A5" w:rsidRDefault="006735A5" w:rsidP="006735A5">
      <w:pPr>
        <w:rPr>
          <w:rFonts w:ascii="宋体" w:eastAsia="宋体" w:hAnsi="宋体" w:cs="宋体" w:hint="eastAsia"/>
          <w:bCs/>
          <w:color w:val="000000"/>
          <w:sz w:val="28"/>
          <w:szCs w:val="28"/>
        </w:rPr>
      </w:pPr>
      <w:r w:rsidRPr="006735A5">
        <w:rPr>
          <w:rFonts w:ascii="宋体" w:eastAsia="宋体" w:hAnsi="宋体" w:cs="宋体" w:hint="eastAsia"/>
          <w:b/>
          <w:color w:val="000000"/>
          <w:sz w:val="28"/>
          <w:szCs w:val="28"/>
        </w:rPr>
        <w:t>五、主要完成单位：</w:t>
      </w:r>
      <w:proofErr w:type="gramStart"/>
      <w:r w:rsidRPr="006735A5">
        <w:rPr>
          <w:rFonts w:ascii="宋体" w:eastAsia="宋体" w:hAnsi="宋体" w:cs="宋体" w:hint="eastAsia"/>
          <w:bCs/>
          <w:color w:val="000000"/>
          <w:sz w:val="28"/>
          <w:szCs w:val="28"/>
        </w:rPr>
        <w:t>宣城广能</w:t>
      </w:r>
      <w:proofErr w:type="gramEnd"/>
      <w:r w:rsidRPr="006735A5">
        <w:rPr>
          <w:rFonts w:ascii="宋体" w:eastAsia="宋体" w:hAnsi="宋体" w:cs="宋体" w:hint="eastAsia"/>
          <w:bCs/>
          <w:color w:val="000000"/>
          <w:sz w:val="28"/>
          <w:szCs w:val="28"/>
        </w:rPr>
        <w:t>非织造有限公司、安徽工程大学、安徽省产品质量监督检验研究院、南通大学、安徽凤凰滤清器股份有限公司、芜湖职业技术大学</w:t>
      </w:r>
    </w:p>
    <w:p w14:paraId="26EC4EC9" w14:textId="77777777" w:rsidR="00674442" w:rsidRPr="006735A5" w:rsidRDefault="00674442">
      <w:pPr>
        <w:rPr>
          <w:rFonts w:hint="eastAsia"/>
        </w:rPr>
      </w:pPr>
    </w:p>
    <w:sectPr w:rsidR="00674442" w:rsidRPr="006735A5" w:rsidSect="006735A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805CF" w14:textId="77777777" w:rsidR="004F2041" w:rsidRDefault="004F2041" w:rsidP="006735A5">
      <w:pPr>
        <w:rPr>
          <w:rFonts w:hint="eastAsia"/>
        </w:rPr>
      </w:pPr>
      <w:r>
        <w:separator/>
      </w:r>
    </w:p>
  </w:endnote>
  <w:endnote w:type="continuationSeparator" w:id="0">
    <w:p w14:paraId="2B110741" w14:textId="77777777" w:rsidR="004F2041" w:rsidRDefault="004F2041" w:rsidP="006735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4EE7" w14:textId="77777777" w:rsidR="004F2041" w:rsidRDefault="004F2041" w:rsidP="006735A5">
      <w:pPr>
        <w:rPr>
          <w:rFonts w:hint="eastAsia"/>
        </w:rPr>
      </w:pPr>
      <w:r>
        <w:separator/>
      </w:r>
    </w:p>
  </w:footnote>
  <w:footnote w:type="continuationSeparator" w:id="0">
    <w:p w14:paraId="22F9B84F" w14:textId="77777777" w:rsidR="004F2041" w:rsidRDefault="004F2041" w:rsidP="006735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E1"/>
    <w:rsid w:val="004B094E"/>
    <w:rsid w:val="004F2041"/>
    <w:rsid w:val="006735A5"/>
    <w:rsid w:val="00674442"/>
    <w:rsid w:val="00761555"/>
    <w:rsid w:val="00960EE1"/>
    <w:rsid w:val="00A4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C7E7FC-C2C3-459C-9975-532F37CE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E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E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E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E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EE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EE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EE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EE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E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0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0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0E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0EE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0E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0E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0E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0E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0E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0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E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0E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0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0E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0E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0E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0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0E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0EE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3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35A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3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3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海峰 张</dc:creator>
  <cp:keywords/>
  <dc:description/>
  <cp:lastModifiedBy>海峰 张</cp:lastModifiedBy>
  <cp:revision>3</cp:revision>
  <dcterms:created xsi:type="dcterms:W3CDTF">2026-08-27T09:20:00Z</dcterms:created>
  <dcterms:modified xsi:type="dcterms:W3CDTF">2026-08-27T09:22:00Z</dcterms:modified>
</cp:coreProperties>
</file>